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870D" w14:textId="0E87D811" w:rsidR="004134B2" w:rsidRPr="001D621E" w:rsidRDefault="004134B2" w:rsidP="004134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93012C">
        <w:rPr>
          <w:noProof/>
          <w:color w:val="6E6B60"/>
        </w:rPr>
        <w:t xml:space="preserve">10. </w:t>
      </w:r>
      <w:r w:rsidR="0093012C" w:rsidRPr="007D2042">
        <w:rPr>
          <w:noProof/>
          <w:color w:val="6E6B60"/>
          <w:lang w:val="sl-SI"/>
        </w:rPr>
        <w:t>decembra 2025</w:t>
      </w:r>
      <w:r w:rsidRPr="001D621E">
        <w:rPr>
          <w:color w:val="6E6B60"/>
        </w:rPr>
        <w:fldChar w:fldCharType="end"/>
      </w:r>
    </w:p>
    <w:p w14:paraId="33E2C7C8" w14:textId="77777777" w:rsidR="0093012C" w:rsidRPr="007D2042" w:rsidRDefault="0093012C" w:rsidP="0093012C">
      <w:pPr>
        <w:pStyle w:val="MMKopfzeile"/>
        <w:rPr>
          <w:color w:val="6E6B60"/>
          <w:lang w:val="sl-SI"/>
        </w:rPr>
      </w:pPr>
      <w:r>
        <w:rPr>
          <w:color w:val="6E6B60"/>
          <w:lang w:val="sl-SI"/>
        </w:rPr>
        <w:t>Sporočilo za medije</w:t>
      </w:r>
      <w:r w:rsidRPr="007D2042">
        <w:rPr>
          <w:color w:val="6E6B60"/>
          <w:lang w:val="sl-SI"/>
        </w:rPr>
        <w:t>: Zimske olimpijske igre – Alpe so več kot le igrišče</w:t>
      </w:r>
    </w:p>
    <w:p w14:paraId="4B513A19" w14:textId="77777777" w:rsidR="0093012C" w:rsidRPr="0093012C" w:rsidRDefault="0093012C" w:rsidP="0093012C">
      <w:pPr>
        <w:pStyle w:val="MMTitel"/>
        <w:rPr>
          <w:color w:val="A2BF2F"/>
        </w:rPr>
      </w:pPr>
      <w:r w:rsidRPr="0093012C">
        <w:rPr>
          <w:color w:val="A2BF2F"/>
        </w:rPr>
        <w:t xml:space="preserve">Alpe: </w:t>
      </w:r>
      <w:proofErr w:type="spellStart"/>
      <w:r w:rsidRPr="0093012C">
        <w:rPr>
          <w:color w:val="A2BF2F"/>
        </w:rPr>
        <w:t>Več</w:t>
      </w:r>
      <w:proofErr w:type="spellEnd"/>
      <w:r w:rsidRPr="0093012C">
        <w:rPr>
          <w:color w:val="A2BF2F"/>
        </w:rPr>
        <w:t xml:space="preserve"> </w:t>
      </w:r>
      <w:proofErr w:type="spellStart"/>
      <w:r w:rsidRPr="0093012C">
        <w:rPr>
          <w:color w:val="A2BF2F"/>
        </w:rPr>
        <w:t>kot</w:t>
      </w:r>
      <w:proofErr w:type="spellEnd"/>
      <w:r w:rsidRPr="0093012C">
        <w:rPr>
          <w:color w:val="A2BF2F"/>
        </w:rPr>
        <w:t xml:space="preserve"> le </w:t>
      </w:r>
      <w:proofErr w:type="spellStart"/>
      <w:r w:rsidRPr="0093012C">
        <w:rPr>
          <w:color w:val="A2BF2F"/>
        </w:rPr>
        <w:t>igrišče</w:t>
      </w:r>
      <w:proofErr w:type="spellEnd"/>
      <w:r w:rsidRPr="0093012C">
        <w:rPr>
          <w:color w:val="A2BF2F"/>
        </w:rPr>
        <w:t xml:space="preserve"> </w:t>
      </w:r>
    </w:p>
    <w:p w14:paraId="2301F62F" w14:textId="77777777" w:rsidR="0093012C" w:rsidRPr="007D2042" w:rsidRDefault="0093012C" w:rsidP="0093012C">
      <w:pPr>
        <w:pStyle w:val="MMLead"/>
        <w:jc w:val="left"/>
        <w:rPr>
          <w:highlight w:val="yellow"/>
          <w:lang w:val="sl-SI"/>
        </w:rPr>
      </w:pPr>
      <w:r w:rsidRPr="007D2042">
        <w:rPr>
          <w:lang w:val="sl-SI"/>
        </w:rPr>
        <w:t xml:space="preserve">Po dveh desetletjih na drugih celinah se olimpijske igre leta 2026 vračajo v </w:t>
      </w:r>
      <w:r>
        <w:rPr>
          <w:lang w:val="sl-SI"/>
        </w:rPr>
        <w:t xml:space="preserve">Alpe, </w:t>
      </w:r>
      <w:r w:rsidRPr="007D2042">
        <w:rPr>
          <w:lang w:val="sl-SI"/>
        </w:rPr>
        <w:t xml:space="preserve">z zavezo </w:t>
      </w:r>
      <w:r>
        <w:rPr>
          <w:lang w:val="sl-SI"/>
        </w:rPr>
        <w:t>k</w:t>
      </w:r>
      <w:r w:rsidRPr="007D2042">
        <w:rPr>
          <w:lang w:val="sl-SI"/>
        </w:rPr>
        <w:t xml:space="preserve"> »trajnostni</w:t>
      </w:r>
      <w:r>
        <w:rPr>
          <w:lang w:val="sl-SI"/>
        </w:rPr>
        <w:t>m</w:t>
      </w:r>
      <w:r w:rsidRPr="007D2042">
        <w:rPr>
          <w:lang w:val="sl-SI"/>
        </w:rPr>
        <w:t xml:space="preserve"> igra</w:t>
      </w:r>
      <w:r>
        <w:rPr>
          <w:lang w:val="sl-SI"/>
        </w:rPr>
        <w:t>m</w:t>
      </w:r>
      <w:r w:rsidRPr="007D2042">
        <w:rPr>
          <w:lang w:val="sl-SI"/>
        </w:rPr>
        <w:t xml:space="preserve">« – obljubo, ki je bila že večkrat prelomljena. CIPRA v svojem novem stališču poziva </w:t>
      </w:r>
      <w:proofErr w:type="spellStart"/>
      <w:r w:rsidRPr="0093012C">
        <w:t>Mednarodni</w:t>
      </w:r>
      <w:proofErr w:type="spellEnd"/>
      <w:r w:rsidRPr="007D2042">
        <w:rPr>
          <w:lang w:val="sl-SI"/>
        </w:rPr>
        <w:t xml:space="preserve"> olimpijski komite (MOK) in gostiteljske države k obsežnim reformam.</w:t>
      </w:r>
    </w:p>
    <w:p w14:paraId="3BDEB80C" w14:textId="77777777" w:rsidR="0093012C" w:rsidRPr="007D2042" w:rsidRDefault="0093012C" w:rsidP="0093012C">
      <w:pPr>
        <w:pStyle w:val="MMText"/>
        <w:jc w:val="left"/>
        <w:rPr>
          <w:highlight w:val="yellow"/>
          <w:lang w:val="sl-SI"/>
        </w:rPr>
      </w:pPr>
      <w:r w:rsidRPr="007D2042">
        <w:rPr>
          <w:lang w:val="sl-SI"/>
        </w:rPr>
        <w:t xml:space="preserve">Februarja 2026 bosta Milano in Cortina gostila naslednje zimske olimpijske igre v alpskem prostoru, leta 2030 pa naj </w:t>
      </w:r>
      <w:r>
        <w:rPr>
          <w:lang w:val="sl-SI"/>
        </w:rPr>
        <w:t>bi se igre odvijale v francoskih Alpah</w:t>
      </w:r>
      <w:r w:rsidRPr="007D2042">
        <w:rPr>
          <w:lang w:val="sl-SI"/>
        </w:rPr>
        <w:t xml:space="preserve">. Vendar so referendumi v zadnjih letih pokazali predvsem eno: velik del </w:t>
      </w:r>
      <w:proofErr w:type="spellStart"/>
      <w:r w:rsidRPr="0093012C">
        <w:t>prebivalstva</w:t>
      </w:r>
      <w:proofErr w:type="spellEnd"/>
      <w:r w:rsidRPr="007D2042">
        <w:rPr>
          <w:lang w:val="sl-SI"/>
        </w:rPr>
        <w:t xml:space="preserve"> ni več pripravljen plačati socialne in ekološke cene za to. »Kljub obljubam o reformah in strategiji trajnosti MOK pripravljalni postopki za Milano-Cortino 2026 ponovno kažejo, da sedanji olimpijski model ni niti najmanj trajnosten</w:t>
      </w:r>
      <w:r>
        <w:rPr>
          <w:lang w:val="sl-SI"/>
        </w:rPr>
        <w:t>,</w:t>
      </w:r>
      <w:r w:rsidRPr="007D2042">
        <w:rPr>
          <w:lang w:val="sl-SI"/>
        </w:rPr>
        <w:t>«</w:t>
      </w:r>
      <w:r>
        <w:rPr>
          <w:lang w:val="sl-SI"/>
        </w:rPr>
        <w:t xml:space="preserve"> </w:t>
      </w:r>
      <w:r w:rsidRPr="007D2042">
        <w:rPr>
          <w:lang w:val="sl-SI"/>
        </w:rPr>
        <w:t xml:space="preserve"> meni Uwe Roth, predsednik CIPRA International. Tekmovanja potekajo na različnih lokacijah, velik del proračuna za mobilnost pa se namenja gradnji cest. V Cortini d'Ampezzo je bil proti volji lokalnega prebivalstva zgrajena bob steza v vrednosti 120 milijonov evrov, več kot polovica vseh gradbenih projektov pa nima </w:t>
      </w:r>
      <w:r>
        <w:rPr>
          <w:lang w:val="sl-SI"/>
        </w:rPr>
        <w:t>izdelanih presoj vplivov na okolje</w:t>
      </w:r>
      <w:r w:rsidRPr="007D2042">
        <w:rPr>
          <w:lang w:val="sl-SI"/>
        </w:rPr>
        <w:t xml:space="preserve">. In to kljub temu, da strategija trajnosti MOK </w:t>
      </w:r>
      <w:r>
        <w:rPr>
          <w:lang w:val="sl-SI"/>
        </w:rPr>
        <w:t xml:space="preserve">zavezuje k </w:t>
      </w:r>
      <w:r w:rsidRPr="007D2042">
        <w:rPr>
          <w:lang w:val="sl-SI"/>
        </w:rPr>
        <w:t>uporab</w:t>
      </w:r>
      <w:r>
        <w:rPr>
          <w:lang w:val="sl-SI"/>
        </w:rPr>
        <w:t>i</w:t>
      </w:r>
      <w:r w:rsidRPr="007D2042">
        <w:rPr>
          <w:lang w:val="sl-SI"/>
        </w:rPr>
        <w:t xml:space="preserve"> že obstoječe infrastrukture.</w:t>
      </w:r>
    </w:p>
    <w:p w14:paraId="6A477308" w14:textId="77777777" w:rsidR="0093012C" w:rsidRPr="007D2042" w:rsidRDefault="0093012C" w:rsidP="0093012C">
      <w:pPr>
        <w:pStyle w:val="MMZwischentitel"/>
        <w:rPr>
          <w:highlight w:val="yellow"/>
          <w:lang w:val="sl-SI"/>
        </w:rPr>
      </w:pPr>
      <w:r w:rsidRPr="007D2042">
        <w:rPr>
          <w:lang w:val="sl-SI"/>
        </w:rPr>
        <w:t xml:space="preserve">Potrebne so </w:t>
      </w:r>
      <w:r>
        <w:rPr>
          <w:lang w:val="sl-SI"/>
        </w:rPr>
        <w:t>dejanske</w:t>
      </w:r>
      <w:r w:rsidRPr="007D2042">
        <w:rPr>
          <w:lang w:val="sl-SI"/>
        </w:rPr>
        <w:t xml:space="preserve"> reforme in </w:t>
      </w:r>
      <w:proofErr w:type="spellStart"/>
      <w:r w:rsidRPr="0093012C">
        <w:t>prevzemanje</w:t>
      </w:r>
      <w:proofErr w:type="spellEnd"/>
      <w:r>
        <w:rPr>
          <w:lang w:val="sl-SI"/>
        </w:rPr>
        <w:t xml:space="preserve"> </w:t>
      </w:r>
      <w:r w:rsidRPr="007D2042">
        <w:rPr>
          <w:lang w:val="sl-SI"/>
        </w:rPr>
        <w:t>odgovornost</w:t>
      </w:r>
      <w:r>
        <w:rPr>
          <w:lang w:val="sl-SI"/>
        </w:rPr>
        <w:t>i</w:t>
      </w:r>
      <w:r w:rsidRPr="007D2042">
        <w:rPr>
          <w:highlight w:val="yellow"/>
          <w:lang w:val="sl-SI"/>
        </w:rPr>
        <w:t xml:space="preserve"> </w:t>
      </w:r>
    </w:p>
    <w:p w14:paraId="5214EF78" w14:textId="77777777" w:rsidR="0093012C" w:rsidRDefault="0093012C" w:rsidP="0093012C">
      <w:pPr>
        <w:pStyle w:val="MMText"/>
        <w:jc w:val="left"/>
        <w:rPr>
          <w:lang w:val="sl-SI"/>
        </w:rPr>
      </w:pPr>
      <w:r w:rsidRPr="007D2042">
        <w:rPr>
          <w:lang w:val="sl-SI"/>
        </w:rPr>
        <w:t>»</w:t>
      </w:r>
      <w:r w:rsidRPr="00AE24CB">
        <w:rPr>
          <w:lang w:val="sl-SI"/>
        </w:rPr>
        <w:t>Alpe so občutljivo naravno in kulturno okolje, ki v svoji sedanji obliki ni primerno za zimske olimpijske igre,</w:t>
      </w:r>
      <w:r w:rsidRPr="007D2042">
        <w:rPr>
          <w:lang w:val="sl-SI"/>
        </w:rPr>
        <w:t>«</w:t>
      </w:r>
      <w:r w:rsidRPr="00AE24CB">
        <w:rPr>
          <w:lang w:val="sl-SI"/>
        </w:rPr>
        <w:t xml:space="preserve"> v svojem novem stališču piše CIPRA. Kljub ambicioznim besedam in obljubam v olimpijskem programu 2020 in 2020+5, konkretnih sprememb v načrtovanju in izvedbi ni bilo. CIPRA kritizira, da MOK še vedno ne sprejema bistvenih ukrepov v smeri trajnostnih iger in da pogodbe z gostiteljskimi mesti spodkopavajo demokratične procese. Infrastrukturni projekti, kot sta nova bob steza v Cortini ali načrtovana tekmovanja v Nici, so v nasprotju z načelom prilagajanja podnebnim spremembam in kažejo na pomanjkljivo okoljsko in finančno odgovornost. </w:t>
      </w:r>
      <w:r>
        <w:rPr>
          <w:lang w:val="sl-SI"/>
        </w:rPr>
        <w:t xml:space="preserve">Zahteve </w:t>
      </w:r>
      <w:r w:rsidRPr="00AE24CB">
        <w:rPr>
          <w:lang w:val="sl-SI"/>
        </w:rPr>
        <w:t>CIPR</w:t>
      </w:r>
      <w:r>
        <w:rPr>
          <w:lang w:val="sl-SI"/>
        </w:rPr>
        <w:t>E se glasijo</w:t>
      </w:r>
      <w:r w:rsidRPr="00AE24CB">
        <w:rPr>
          <w:lang w:val="sl-SI"/>
        </w:rPr>
        <w:t xml:space="preserve">: nobenih novih gradenj, jasne ekološke meje, popolna preglednost pri načrtovanju in proračunu – ter trajnostno dediščino, ki koristi tako </w:t>
      </w:r>
      <w:r>
        <w:rPr>
          <w:lang w:val="sl-SI"/>
        </w:rPr>
        <w:t>prebivalstvu</w:t>
      </w:r>
      <w:r w:rsidRPr="00AE24CB">
        <w:rPr>
          <w:lang w:val="sl-SI"/>
        </w:rPr>
        <w:t xml:space="preserve"> gostiteljskih regij kot naravi.</w:t>
      </w:r>
    </w:p>
    <w:p w14:paraId="74BB815A" w14:textId="75BFF716" w:rsidR="0093012C" w:rsidRPr="007D2042" w:rsidRDefault="0093012C" w:rsidP="0093012C">
      <w:pPr>
        <w:pStyle w:val="MMZwischentitel"/>
        <w:rPr>
          <w:lang w:val="sl-SI"/>
        </w:rPr>
      </w:pPr>
      <w:r w:rsidRPr="007D2042">
        <w:rPr>
          <w:lang w:val="sl-SI"/>
        </w:rPr>
        <w:t xml:space="preserve">Povezava do novega stališča </w:t>
      </w:r>
      <w:r w:rsidRPr="0093012C">
        <w:t>CIPRE</w:t>
      </w:r>
      <w:r w:rsidRPr="007D2042">
        <w:rPr>
          <w:lang w:val="sl-SI"/>
        </w:rPr>
        <w:t xml:space="preserve"> glede olimpijskih iger: </w:t>
      </w:r>
      <w:hyperlink r:id="rId7" w:history="1">
        <w:r w:rsidR="00E511C1" w:rsidRPr="009662BA">
          <w:rPr>
            <w:rStyle w:val="Hyperlink"/>
            <w:b w:val="0"/>
            <w:bCs/>
          </w:rPr>
          <w:t>www.cipra.org/sl/stalisca/zimske-olimpijske-igre-alpe-so-vec-kot-le-igrisce</w:t>
        </w:r>
      </w:hyperlink>
      <w:r w:rsidR="00E511C1">
        <w:t xml:space="preserve"> </w:t>
      </w:r>
    </w:p>
    <w:p w14:paraId="60491198" w14:textId="77777777" w:rsidR="00E511C1" w:rsidRDefault="00E511C1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342D67BD" w14:textId="2D6A40EA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lastRenderedPageBreak/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8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14:paraId="4CF192B4" w14:textId="77777777"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14:paraId="6A95E372" w14:textId="77777777" w:rsidR="004134B2" w:rsidRDefault="004134B2" w:rsidP="004134B2">
      <w:pPr>
        <w:pStyle w:val="MMFusszeile"/>
        <w:spacing w:before="120"/>
        <w:contextualSpacing w:val="0"/>
        <w:rPr>
          <w:color w:val="6E6B60"/>
        </w:rPr>
      </w:pPr>
      <w:r w:rsidRPr="00295CBE">
        <w:rPr>
          <w:color w:val="6E6B60"/>
        </w:rPr>
        <w:t xml:space="preserve">Za </w:t>
      </w:r>
      <w:proofErr w:type="spellStart"/>
      <w:r w:rsidRPr="00295CBE">
        <w:rPr>
          <w:color w:val="6E6B60"/>
        </w:rPr>
        <w:t>vprašanja</w:t>
      </w:r>
      <w:proofErr w:type="spellEnd"/>
      <w:r w:rsidRPr="00295CBE">
        <w:rPr>
          <w:color w:val="6E6B60"/>
        </w:rPr>
        <w:t xml:space="preserve"> </w:t>
      </w:r>
      <w:proofErr w:type="spellStart"/>
      <w:r w:rsidRPr="00295CBE">
        <w:rPr>
          <w:color w:val="6E6B60"/>
        </w:rPr>
        <w:t>vam</w:t>
      </w:r>
      <w:proofErr w:type="spellEnd"/>
      <w:r w:rsidRPr="00295CBE">
        <w:rPr>
          <w:color w:val="6E6B60"/>
        </w:rPr>
        <w:t xml:space="preserve"> je na </w:t>
      </w:r>
      <w:proofErr w:type="spellStart"/>
      <w:r w:rsidRPr="00295CBE">
        <w:rPr>
          <w:color w:val="6E6B60"/>
        </w:rPr>
        <w:t>voljo</w:t>
      </w:r>
      <w:proofErr w:type="spellEnd"/>
      <w:r w:rsidRPr="00295CBE">
        <w:rPr>
          <w:color w:val="6E6B60"/>
        </w:rPr>
        <w:t>:</w:t>
      </w:r>
    </w:p>
    <w:p w14:paraId="331BA507" w14:textId="77777777" w:rsidR="0093012C" w:rsidRDefault="0093012C" w:rsidP="004134B2">
      <w:pPr>
        <w:pStyle w:val="MMFusszeile"/>
        <w:spacing w:before="120"/>
        <w:contextualSpacing w:val="0"/>
        <w:rPr>
          <w:color w:val="6E6B60"/>
        </w:rPr>
      </w:pPr>
    </w:p>
    <w:p w14:paraId="20AD2420" w14:textId="7D06511B" w:rsidR="004134B2" w:rsidRPr="00F06675" w:rsidRDefault="0093012C" w:rsidP="004134B2">
      <w:pPr>
        <w:pStyle w:val="MMFusszeile"/>
        <w:rPr>
          <w:lang w:val="sl-SI"/>
        </w:rPr>
      </w:pPr>
      <w:r w:rsidRPr="0093012C">
        <w:rPr>
          <w:color w:val="6E6B60"/>
        </w:rPr>
        <w:t>Michael Gams, CIPRA International</w:t>
      </w:r>
      <w:r w:rsidRPr="007D2042">
        <w:rPr>
          <w:lang w:val="de-DE"/>
        </w:rPr>
        <w:t xml:space="preserve">, </w:t>
      </w:r>
      <w:hyperlink r:id="rId9" w:history="1">
        <w:r w:rsidRPr="007D2042">
          <w:rPr>
            <w:rStyle w:val="Hyperlink"/>
            <w:lang w:val="de-DE"/>
          </w:rPr>
          <w:t>michael.gams@cipra.org</w:t>
        </w:r>
      </w:hyperlink>
      <w:r w:rsidRPr="007D2042">
        <w:rPr>
          <w:lang w:val="de-DE"/>
        </w:rPr>
        <w:t xml:space="preserve">, </w:t>
      </w:r>
      <w:r w:rsidRPr="0093012C">
        <w:rPr>
          <w:color w:val="6E6B60"/>
        </w:rPr>
        <w:t>+423 237 53 04</w:t>
      </w:r>
      <w:r w:rsidRPr="007D2042">
        <w:rPr>
          <w:lang w:val="de-DE"/>
        </w:rPr>
        <w:br/>
      </w:r>
    </w:p>
    <w:p w14:paraId="2D4FA695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6AD2C9DC" w14:textId="77777777" w:rsidR="004134B2" w:rsidRDefault="004134B2" w:rsidP="004134B2">
      <w:pPr>
        <w:pStyle w:val="MMFusszeile"/>
        <w:rPr>
          <w:b/>
          <w:i/>
          <w:lang w:val="sl-SI"/>
        </w:rPr>
      </w:pPr>
    </w:p>
    <w:p w14:paraId="3E1598DD" w14:textId="77777777"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14:paraId="5D962FC0" w14:textId="77777777"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0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D343" w14:textId="77777777" w:rsidR="006A3EA5" w:rsidRDefault="006A3EA5">
      <w:r>
        <w:separator/>
      </w:r>
    </w:p>
  </w:endnote>
  <w:endnote w:type="continuationSeparator" w:id="0">
    <w:p w14:paraId="1B338D71" w14:textId="77777777" w:rsidR="006A3EA5" w:rsidRDefault="006A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0DE0" w14:textId="77777777"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14:paraId="288D130F" w14:textId="77777777"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E18" w14:textId="77777777"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5E3F" w14:textId="77777777" w:rsidR="00342916" w:rsidRPr="009F28F7" w:rsidRDefault="00342916" w:rsidP="00342916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9F28F7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·  CIPRA International </w:t>
    </w:r>
  </w:p>
  <w:p w14:paraId="012B6F88" w14:textId="77777777" w:rsidR="00342916" w:rsidRPr="003639CB" w:rsidRDefault="00BC19A2" w:rsidP="00342916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5</w:t>
    </w:r>
    <w:r w:rsidR="00342916" w:rsidRPr="00B940DE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F0B9" w14:textId="77777777" w:rsidR="006A3EA5" w:rsidRDefault="006A3EA5">
      <w:r>
        <w:separator/>
      </w:r>
    </w:p>
  </w:footnote>
  <w:footnote w:type="continuationSeparator" w:id="0">
    <w:p w14:paraId="023EC2B0" w14:textId="77777777" w:rsidR="006A3EA5" w:rsidRDefault="006A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14D2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38A0C79A" wp14:editId="0B1642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5919" w14:textId="77777777"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005D7BF" wp14:editId="2B32B7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8845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C"/>
    <w:rsid w:val="00096DF4"/>
    <w:rsid w:val="001F21B2"/>
    <w:rsid w:val="002D5D20"/>
    <w:rsid w:val="00342916"/>
    <w:rsid w:val="004134B2"/>
    <w:rsid w:val="00557677"/>
    <w:rsid w:val="00686435"/>
    <w:rsid w:val="006A3EA5"/>
    <w:rsid w:val="008261B7"/>
    <w:rsid w:val="008B589D"/>
    <w:rsid w:val="0093012C"/>
    <w:rsid w:val="009F28F7"/>
    <w:rsid w:val="00A776BA"/>
    <w:rsid w:val="00BC19A2"/>
    <w:rsid w:val="00CC61CE"/>
    <w:rsid w:val="00D4227D"/>
    <w:rsid w:val="00D71C5A"/>
    <w:rsid w:val="00E511C1"/>
    <w:rsid w:val="00E544C4"/>
    <w:rsid w:val="00E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FBF22"/>
  <w15:docId w15:val="{F04BF611-707A-4824-95C9-925EFA8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uiPriority w:val="99"/>
    <w:rsid w:val="004134B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3012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3012C"/>
    <w:rPr>
      <w:rFonts w:ascii="Arial" w:eastAsia="Times New Roman" w:hAnsi="Arial" w:cs="Arial"/>
      <w:sz w:val="20"/>
      <w:szCs w:val="20"/>
      <w:lang w:val="de-CH" w:eastAsia="de-DE"/>
    </w:rPr>
  </w:style>
  <w:style w:type="character" w:customStyle="1" w:styleId="KommentartextZchn">
    <w:name w:val="Kommentartext Zchn"/>
    <w:basedOn w:val="Absatz-Standardschriftart"/>
    <w:link w:val="Kommentartext"/>
    <w:rsid w:val="0093012C"/>
    <w:rPr>
      <w:rFonts w:ascii="Arial" w:eastAsia="Times New Roman" w:hAnsi="Arial" w:cs="Arial"/>
      <w:lang w:val="de-CH" w:eastAsia="de-DE"/>
    </w:rPr>
  </w:style>
  <w:style w:type="character" w:styleId="BesuchterLink">
    <w:name w:val="FollowedHyperlink"/>
    <w:basedOn w:val="Absatz-Standardschriftart"/>
    <w:semiHidden/>
    <w:unhideWhenUsed/>
    <w:rsid w:val="00E511C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ipra.org/sl/stalisca/zimske-olimpijske-igre-alpe-so-vec-kot-le-igrisc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gams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2</Pages>
  <Words>482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Michael GAMS</dc:creator>
  <cp:lastModifiedBy>Michael Gams - CIPRA International</cp:lastModifiedBy>
  <cp:revision>2</cp:revision>
  <cp:lastPrinted>2011-04-15T15:05:00Z</cp:lastPrinted>
  <dcterms:created xsi:type="dcterms:W3CDTF">2025-12-10T08:54:00Z</dcterms:created>
  <dcterms:modified xsi:type="dcterms:W3CDTF">2025-12-10T09:10:00Z</dcterms:modified>
</cp:coreProperties>
</file>